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85" w:rsidRPr="00797185" w:rsidRDefault="00797185" w:rsidP="00797185">
      <w:pPr>
        <w:pStyle w:val="1"/>
        <w:pBdr>
          <w:bottom w:val="single" w:sz="12" w:space="5" w:color="302626"/>
        </w:pBdr>
        <w:shd w:val="clear" w:color="auto" w:fill="FFFFFF"/>
        <w:spacing w:before="330" w:beforeAutospacing="0" w:after="0" w:afterAutospacing="0" w:line="660" w:lineRule="atLeast"/>
        <w:rPr>
          <w:rFonts w:ascii="Arial" w:hAnsi="Arial" w:cs="Arial"/>
          <w:color w:val="000000"/>
          <w:spacing w:val="-15"/>
          <w:sz w:val="44"/>
          <w:szCs w:val="44"/>
        </w:rPr>
      </w:pPr>
      <w:r w:rsidRPr="00797185">
        <w:rPr>
          <w:rFonts w:ascii="Arial" w:hAnsi="Arial" w:cs="Arial"/>
          <w:color w:val="000000"/>
          <w:spacing w:val="-15"/>
          <w:sz w:val="44"/>
          <w:szCs w:val="44"/>
        </w:rPr>
        <w:t>Итоговая аттестация выпускников 9 классов</w:t>
      </w:r>
    </w:p>
    <w:p w:rsidR="00797185" w:rsidRP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ptsans" w:hAnsi="ptsans"/>
          <w:b w:val="0"/>
          <w:color w:val="000000"/>
          <w:spacing w:val="2"/>
        </w:rPr>
      </w:pP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ptsans" w:hAnsi="ptsans"/>
          <w:color w:val="000000"/>
          <w:spacing w:val="2"/>
        </w:rPr>
      </w:pPr>
      <w:r>
        <w:rPr>
          <w:rStyle w:val="a4"/>
          <w:rFonts w:ascii="ptsans" w:hAnsi="ptsans"/>
          <w:color w:val="000000"/>
          <w:spacing w:val="2"/>
        </w:rPr>
        <w:t xml:space="preserve">Телефон </w:t>
      </w:r>
      <w:proofErr w:type="gramStart"/>
      <w:r>
        <w:rPr>
          <w:rStyle w:val="a4"/>
          <w:rFonts w:ascii="ptsans" w:hAnsi="ptsans"/>
          <w:color w:val="000000"/>
          <w:spacing w:val="2"/>
        </w:rPr>
        <w:t>круглогодичной  «</w:t>
      </w:r>
      <w:proofErr w:type="gramEnd"/>
      <w:r>
        <w:rPr>
          <w:rStyle w:val="a4"/>
          <w:rFonts w:ascii="ptsans" w:hAnsi="ptsans"/>
          <w:color w:val="000000"/>
          <w:spacing w:val="2"/>
        </w:rPr>
        <w:t>горячей линии» Министерства образования Пензенской области: 8(8412)56-27-09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ptsans" w:hAnsi="ptsans"/>
          <w:color w:val="000000"/>
          <w:spacing w:val="2"/>
        </w:rPr>
      </w:pPr>
      <w:r>
        <w:rPr>
          <w:rFonts w:ascii="ptsans" w:hAnsi="ptsans"/>
          <w:b/>
          <w:bCs/>
          <w:color w:val="000000"/>
          <w:spacing w:val="2"/>
        </w:rPr>
        <w:br/>
      </w:r>
      <w:r>
        <w:rPr>
          <w:rStyle w:val="a4"/>
          <w:rFonts w:ascii="ptsans" w:hAnsi="ptsans"/>
          <w:color w:val="000000"/>
          <w:spacing w:val="2"/>
        </w:rPr>
        <w:t xml:space="preserve">«Горячая линия» по вопросам подготовки и проведения ЕГЭ Федеральной службы по надзору в сфере образования и </w:t>
      </w:r>
      <w:proofErr w:type="gramStart"/>
      <w:r>
        <w:rPr>
          <w:rStyle w:val="a4"/>
          <w:rFonts w:ascii="ptsans" w:hAnsi="ptsans"/>
          <w:color w:val="000000"/>
          <w:spacing w:val="2"/>
        </w:rPr>
        <w:t>науки  +</w:t>
      </w:r>
      <w:proofErr w:type="gramEnd"/>
      <w:r>
        <w:rPr>
          <w:rStyle w:val="a4"/>
          <w:rFonts w:ascii="ptsans" w:hAnsi="ptsans"/>
          <w:color w:val="000000"/>
          <w:spacing w:val="2"/>
        </w:rPr>
        <w:t>7(495) 984-8919 (</w:t>
      </w:r>
      <w:proofErr w:type="spellStart"/>
      <w:r>
        <w:rPr>
          <w:rStyle w:val="a4"/>
          <w:rFonts w:ascii="ptsans" w:hAnsi="ptsans"/>
          <w:color w:val="000000"/>
          <w:spacing w:val="2"/>
        </w:rPr>
        <w:t>пон</w:t>
      </w:r>
      <w:proofErr w:type="spellEnd"/>
      <w:r>
        <w:rPr>
          <w:rStyle w:val="a4"/>
          <w:rFonts w:ascii="ptsans" w:hAnsi="ptsans"/>
          <w:color w:val="000000"/>
          <w:spacing w:val="2"/>
        </w:rPr>
        <w:t xml:space="preserve">.-пят. с 10.00-18.00 </w:t>
      </w:r>
      <w:bookmarkStart w:id="0" w:name="_GoBack"/>
      <w:bookmarkEnd w:id="0"/>
      <w:proofErr w:type="spellStart"/>
      <w:r>
        <w:rPr>
          <w:rStyle w:val="a4"/>
          <w:rFonts w:ascii="ptsans" w:hAnsi="ptsans"/>
          <w:color w:val="000000"/>
          <w:spacing w:val="2"/>
        </w:rPr>
        <w:t>мск</w:t>
      </w:r>
      <w:proofErr w:type="spellEnd"/>
      <w:r>
        <w:rPr>
          <w:rStyle w:val="a4"/>
          <w:rFonts w:ascii="ptsans" w:hAnsi="ptsans"/>
          <w:color w:val="000000"/>
          <w:spacing w:val="2"/>
        </w:rPr>
        <w:t>)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 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ptsans" w:hAnsi="ptsans"/>
          <w:color w:val="000000"/>
          <w:spacing w:val="2"/>
        </w:rPr>
      </w:pPr>
      <w:r>
        <w:rPr>
          <w:rStyle w:val="a4"/>
          <w:rFonts w:ascii="ptsans" w:hAnsi="ptsans"/>
          <w:color w:val="000000"/>
          <w:spacing w:val="2"/>
        </w:rPr>
        <w:t xml:space="preserve"> Телефон доверия </w:t>
      </w:r>
      <w:proofErr w:type="spellStart"/>
      <w:r>
        <w:rPr>
          <w:rStyle w:val="a4"/>
          <w:rFonts w:ascii="ptsans" w:hAnsi="ptsans"/>
          <w:color w:val="000000"/>
          <w:spacing w:val="2"/>
        </w:rPr>
        <w:t>Рособрнадзора</w:t>
      </w:r>
      <w:proofErr w:type="spellEnd"/>
      <w:r>
        <w:rPr>
          <w:rStyle w:val="a4"/>
          <w:rFonts w:ascii="ptsans" w:hAnsi="ptsans"/>
          <w:color w:val="000000"/>
          <w:spacing w:val="2"/>
        </w:rPr>
        <w:t>: +7 (495) 104-68-38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 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ptsans" w:hAnsi="ptsans"/>
          <w:color w:val="000000"/>
          <w:spacing w:val="2"/>
        </w:rPr>
      </w:pPr>
      <w:r>
        <w:rPr>
          <w:rStyle w:val="a4"/>
          <w:rFonts w:ascii="ptsans" w:hAnsi="ptsans"/>
          <w:color w:val="000000"/>
          <w:spacing w:val="2"/>
        </w:rPr>
        <w:t xml:space="preserve">Телефон горячей линии ЕГЭ в </w:t>
      </w:r>
      <w:proofErr w:type="spellStart"/>
      <w:r>
        <w:rPr>
          <w:rStyle w:val="a4"/>
          <w:rFonts w:ascii="ptsans" w:hAnsi="ptsans"/>
          <w:color w:val="000000"/>
          <w:spacing w:val="2"/>
        </w:rPr>
        <w:t>Земетчинском</w:t>
      </w:r>
      <w:proofErr w:type="spellEnd"/>
      <w:r>
        <w:rPr>
          <w:rStyle w:val="a4"/>
          <w:rFonts w:ascii="ptsans" w:hAnsi="ptsans"/>
          <w:color w:val="000000"/>
          <w:spacing w:val="2"/>
        </w:rPr>
        <w:t xml:space="preserve"> районе Пензенской области: 8(84155</w:t>
      </w:r>
      <w:proofErr w:type="gramStart"/>
      <w:r>
        <w:rPr>
          <w:rStyle w:val="a4"/>
          <w:rFonts w:ascii="ptsans" w:hAnsi="ptsans"/>
          <w:color w:val="000000"/>
          <w:spacing w:val="2"/>
        </w:rPr>
        <w:t>)  2</w:t>
      </w:r>
      <w:proofErr w:type="gramEnd"/>
      <w:r>
        <w:rPr>
          <w:rStyle w:val="a4"/>
          <w:rFonts w:ascii="ptsans" w:hAnsi="ptsans"/>
          <w:color w:val="000000"/>
          <w:spacing w:val="2"/>
        </w:rPr>
        <w:t>-31-08</w:t>
      </w:r>
    </w:p>
    <w:p w:rsidR="00797185" w:rsidRDefault="00797185" w:rsidP="00797185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ptsans" w:hAnsi="ptsans"/>
          <w:color w:val="000000"/>
          <w:spacing w:val="2"/>
        </w:rPr>
      </w:pPr>
    </w:p>
    <w:p w:rsidR="00797185" w:rsidRPr="00797185" w:rsidRDefault="00797185" w:rsidP="0079718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7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участвовать в ГИА-9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К ГИА </w:t>
      </w:r>
      <w:r w:rsidRPr="00797185">
        <w:rPr>
          <w:rFonts w:ascii="ptsans" w:eastAsia="Times New Roman" w:hAnsi="ptsans" w:cs="Arial"/>
          <w:b/>
          <w:bCs/>
          <w:color w:val="000000"/>
          <w:spacing w:val="2"/>
          <w:sz w:val="24"/>
          <w:szCs w:val="24"/>
          <w:lang w:eastAsia="ru-RU"/>
        </w:rPr>
        <w:t>допускаются обучающиеся</w:t>
      </w: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ГИА  и</w:t>
      </w:r>
      <w:proofErr w:type="gramEnd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Заявления об участии в ГИА подаются </w:t>
      </w:r>
      <w:r w:rsidRPr="00797185">
        <w:rPr>
          <w:rFonts w:ascii="ptsans" w:eastAsia="Times New Roman" w:hAnsi="ptsans" w:cs="Arial"/>
          <w:b/>
          <w:bCs/>
          <w:color w:val="000000"/>
          <w:spacing w:val="2"/>
          <w:sz w:val="24"/>
          <w:szCs w:val="24"/>
          <w:lang w:eastAsia="ru-RU"/>
        </w:rPr>
        <w:t>до 1 марта</w:t>
      </w: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 включительно: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обучающимися</w:t>
      </w:r>
      <w:proofErr w:type="gramEnd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экстернами</w:t>
      </w:r>
      <w:proofErr w:type="gramEnd"/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 xml:space="preserve"> — в образовательные организации по выбору экстернов.</w:t>
      </w:r>
    </w:p>
    <w:p w:rsidR="00797185" w:rsidRPr="00797185" w:rsidRDefault="00797185" w:rsidP="00797185">
      <w:pPr>
        <w:shd w:val="clear" w:color="auto" w:fill="FFFFFF"/>
        <w:spacing w:after="0" w:line="330" w:lineRule="atLeast"/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</w:pPr>
      <w:r w:rsidRPr="00797185">
        <w:rPr>
          <w:rFonts w:ascii="ptsans" w:eastAsia="Times New Roman" w:hAnsi="ptsans" w:cs="Arial"/>
          <w:b/>
          <w:bCs/>
          <w:color w:val="000000"/>
          <w:spacing w:val="2"/>
          <w:sz w:val="24"/>
          <w:szCs w:val="24"/>
          <w:lang w:eastAsia="ru-RU"/>
        </w:rPr>
        <w:t>Заявления</w:t>
      </w:r>
      <w:r w:rsidRPr="00797185">
        <w:rPr>
          <w:rFonts w:ascii="ptsans" w:eastAsia="Times New Roman" w:hAnsi="ptsans" w:cs="Arial"/>
          <w:color w:val="000000"/>
          <w:spacing w:val="2"/>
          <w:sz w:val="24"/>
          <w:szCs w:val="24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21FE8" w:rsidRDefault="00D21FE8"/>
    <w:sectPr w:rsidR="00D2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85"/>
    <w:rsid w:val="00797185"/>
    <w:rsid w:val="00D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4B62-00E6-4BE1-BE71-1E3978F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1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2022-03-02T10:02:00Z</dcterms:created>
  <dcterms:modified xsi:type="dcterms:W3CDTF">2022-03-02T10:06:00Z</dcterms:modified>
</cp:coreProperties>
</file>